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E7" w:rsidRDefault="007241E7" w:rsidP="007241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</w:t>
      </w:r>
      <w:r>
        <w:rPr>
          <w:b/>
          <w:sz w:val="28"/>
          <w:szCs w:val="28"/>
        </w:rPr>
        <w:t>ей программе</w:t>
      </w:r>
      <w:r>
        <w:rPr>
          <w:b/>
          <w:sz w:val="28"/>
          <w:szCs w:val="28"/>
        </w:rPr>
        <w:t xml:space="preserve"> по ОБЖ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8-9 класс</w:t>
      </w:r>
      <w:r>
        <w:rPr>
          <w:b/>
          <w:sz w:val="28"/>
          <w:szCs w:val="28"/>
        </w:rPr>
        <w:t>)</w:t>
      </w:r>
    </w:p>
    <w:p w:rsidR="007241E7" w:rsidRDefault="007241E7" w:rsidP="007241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41E7" w:rsidRDefault="007241E7" w:rsidP="007241E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безопасности жизнедеятельности составлена на основе федерального компонента государственного стандарта основного общего образования.</w:t>
      </w:r>
    </w:p>
    <w:p w:rsidR="007241E7" w:rsidRDefault="007241E7" w:rsidP="007241E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учебной программе реализованы тре</w:t>
      </w:r>
      <w:r>
        <w:rPr>
          <w:sz w:val="28"/>
          <w:szCs w:val="28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>
        <w:rPr>
          <w:sz w:val="28"/>
          <w:szCs w:val="28"/>
        </w:rPr>
        <w:softHyphen/>
        <w:t>родной среды», «О пожарной безопасности», «О граж</w:t>
      </w:r>
      <w:r>
        <w:rPr>
          <w:sz w:val="28"/>
          <w:szCs w:val="28"/>
        </w:rPr>
        <w:softHyphen/>
        <w:t xml:space="preserve">данской обороне» и др. </w:t>
      </w:r>
    </w:p>
    <w:p w:rsidR="007241E7" w:rsidRDefault="007241E7" w:rsidP="007241E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7241E7" w:rsidRDefault="007241E7" w:rsidP="007241E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предмета обучающиеся</w:t>
      </w:r>
      <w:bookmarkStart w:id="0" w:name="_GoBack"/>
      <w:bookmarkEnd w:id="0"/>
      <w:r>
        <w:rPr>
          <w:sz w:val="28"/>
          <w:szCs w:val="28"/>
        </w:rPr>
        <w:t xml:space="preserve"> получают знания о здоровом образе жиз</w:t>
      </w:r>
      <w:r>
        <w:rPr>
          <w:sz w:val="28"/>
          <w:szCs w:val="28"/>
        </w:rPr>
        <w:softHyphen/>
        <w:t>ни, о  чрез</w:t>
      </w:r>
      <w:r>
        <w:rPr>
          <w:sz w:val="28"/>
          <w:szCs w:val="28"/>
        </w:rPr>
        <w:softHyphen/>
        <w:t>вычайных ситуациях природного и техногенного харак</w:t>
      </w:r>
      <w:r>
        <w:rPr>
          <w:sz w:val="28"/>
          <w:szCs w:val="28"/>
        </w:rPr>
        <w:softHyphen/>
        <w:t>тера, их последствиях и мероприятиях, проводимых го</w:t>
      </w:r>
      <w:r>
        <w:rPr>
          <w:sz w:val="28"/>
          <w:szCs w:val="28"/>
        </w:rPr>
        <w:softHyphen/>
        <w:t>сударством по защите населения. Большое значение прида</w:t>
      </w:r>
      <w:r>
        <w:rPr>
          <w:sz w:val="28"/>
          <w:szCs w:val="28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Рабочая учебная программа разработана для учащихся 8 - 9 классов на основе Примерной программы основанного общего образования по основам безопасности жизнедеятельности и в соответствии с федеральным компонентом государственного стандарта основного общего образования,  Рабочая программа составлена на основе авторской программы  </w:t>
      </w:r>
      <w:r>
        <w:rPr>
          <w:i/>
          <w:iCs/>
          <w:sz w:val="28"/>
          <w:szCs w:val="28"/>
        </w:rPr>
        <w:t>А. Т. Смирнов</w:t>
      </w:r>
      <w:r>
        <w:rPr>
          <w:sz w:val="28"/>
          <w:szCs w:val="28"/>
        </w:rPr>
        <w:t xml:space="preserve">  «</w:t>
      </w:r>
      <w:r>
        <w:rPr>
          <w:bCs/>
          <w:sz w:val="28"/>
          <w:szCs w:val="28"/>
        </w:rPr>
        <w:t>Примерная программа Основы безопасности жизнедеятельности</w:t>
      </w:r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Содержание в рабочей программе полностью соответствует содержанию курса авторской программы, объём учебных часов изменён от 30 до 34 часов в 8 классе, что соответствует приказу  Министерства образования и науки  РФ от 3.06. 2011 года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</w:t>
      </w:r>
      <w:proofErr w:type="gramEnd"/>
      <w:r>
        <w:rPr>
          <w:sz w:val="28"/>
          <w:szCs w:val="28"/>
        </w:rPr>
        <w:t xml:space="preserve"> от 9.03.2004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7241E7" w:rsidRDefault="007241E7" w:rsidP="007241E7">
      <w:pPr>
        <w:tabs>
          <w:tab w:val="left" w:pos="1055"/>
        </w:tabs>
        <w:spacing w:after="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материально-технического обеспечения</w:t>
      </w:r>
    </w:p>
    <w:p w:rsidR="007241E7" w:rsidRDefault="007241E7" w:rsidP="007241E7">
      <w:pPr>
        <w:pStyle w:val="a3"/>
        <w:tabs>
          <w:tab w:val="left" w:pos="1055"/>
        </w:tabs>
        <w:spacing w:after="0" w:line="240" w:lineRule="auto"/>
        <w:ind w:left="12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программы в учебном процессе используются следующие учебники: ОБЖ 8 класс.: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общеобразовательных учреждений под общей редакцией А.Т. Смирнова – М.: Просвещение, 2011г.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ОБЖ 9 класс: учеб. для общеобразовательных учреждений под общей редакцией Ю.Л. Воробьева – М.: АСТ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стрель</w:t>
      </w:r>
      <w:proofErr w:type="spellEnd"/>
      <w:r>
        <w:rPr>
          <w:sz w:val="28"/>
          <w:szCs w:val="28"/>
        </w:rPr>
        <w:t>, 2005г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Миронов С. К. Основы безопасности жизнедеятельности. Методические рекомендации по использованию учебников в учебном процессе, организован ном в соответствии с новым образовательным </w:t>
      </w:r>
      <w:proofErr w:type="gramStart"/>
      <w:r>
        <w:rPr>
          <w:sz w:val="28"/>
          <w:szCs w:val="28"/>
        </w:rPr>
        <w:t xml:space="preserve">стан </w:t>
      </w:r>
      <w:proofErr w:type="spellStart"/>
      <w:r>
        <w:rPr>
          <w:sz w:val="28"/>
          <w:szCs w:val="28"/>
        </w:rPr>
        <w:t>дартом</w:t>
      </w:r>
      <w:proofErr w:type="spellEnd"/>
      <w:proofErr w:type="gramEnd"/>
      <w:r>
        <w:rPr>
          <w:sz w:val="28"/>
          <w:szCs w:val="28"/>
        </w:rPr>
        <w:t>. — М.: Дрофа, 2007.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Латчук</w:t>
      </w:r>
      <w:proofErr w:type="spellEnd"/>
      <w:r>
        <w:rPr>
          <w:sz w:val="28"/>
          <w:szCs w:val="28"/>
        </w:rPr>
        <w:t>, В.В. Марков, М.П. Фролов «Основы безопасности жизнедеятельности» Дидактические материалы - М.: Дрофа, 2007.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 «Основы безопасности жизни»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«Основы безопасности жизнедеятельности»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 материал.</w:t>
      </w:r>
    </w:p>
    <w:p w:rsidR="007241E7" w:rsidRDefault="007241E7" w:rsidP="007241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образовательную область ОБЖ и предназначена для учащихся основной школы.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тематики данной программы направлено на достижение следующих </w:t>
      </w:r>
      <w:r>
        <w:rPr>
          <w:b/>
          <w:sz w:val="28"/>
          <w:szCs w:val="28"/>
        </w:rPr>
        <w:t>целей:</w:t>
      </w:r>
    </w:p>
    <w:p w:rsidR="007241E7" w:rsidRDefault="007241E7" w:rsidP="007241E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государства;</w:t>
      </w:r>
    </w:p>
    <w:p w:rsidR="007241E7" w:rsidRDefault="007241E7" w:rsidP="007241E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7241E7" w:rsidRDefault="007241E7" w:rsidP="007241E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освоение знаний</w:t>
      </w:r>
      <w:r>
        <w:rPr>
          <w:sz w:val="28"/>
          <w:szCs w:val="28"/>
        </w:rPr>
        <w:t>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7241E7" w:rsidRDefault="007241E7" w:rsidP="007241E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овладение умениями</w:t>
      </w:r>
      <w:r>
        <w:rPr>
          <w:sz w:val="28"/>
          <w:szCs w:val="28"/>
        </w:rPr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7241E7" w:rsidRDefault="007241E7" w:rsidP="007241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рабочей программы в соответствии с учебным планом школы отводится по 34 часа в год в каждом классе, в том числе на проведение практических работ 8 класс </w:t>
      </w:r>
      <w:r>
        <w:rPr>
          <w:i/>
          <w:sz w:val="28"/>
          <w:szCs w:val="28"/>
        </w:rPr>
        <w:t xml:space="preserve">4 часа; </w:t>
      </w:r>
      <w:r>
        <w:rPr>
          <w:sz w:val="28"/>
          <w:szCs w:val="28"/>
        </w:rPr>
        <w:t>9 класс</w:t>
      </w:r>
      <w:r>
        <w:rPr>
          <w:i/>
          <w:sz w:val="28"/>
          <w:szCs w:val="28"/>
        </w:rPr>
        <w:t xml:space="preserve"> 6 часов.</w:t>
      </w:r>
    </w:p>
    <w:p w:rsidR="007241E7" w:rsidRDefault="007241E7" w:rsidP="007241E7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Изменений и дополнений в программу не вносилось.</w:t>
      </w:r>
    </w:p>
    <w:p w:rsidR="00344FE8" w:rsidRDefault="00344FE8"/>
    <w:sectPr w:rsidR="003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0C2E"/>
    <w:multiLevelType w:val="hybridMultilevel"/>
    <w:tmpl w:val="7D9EAA68"/>
    <w:lvl w:ilvl="0" w:tplc="A8DCA60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6F"/>
    <w:rsid w:val="00344FE8"/>
    <w:rsid w:val="006B2A6F"/>
    <w:rsid w:val="007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>Krokoz™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2016-12-15T09:53:00Z</dcterms:created>
  <dcterms:modified xsi:type="dcterms:W3CDTF">2016-12-15T09:54:00Z</dcterms:modified>
</cp:coreProperties>
</file>