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2A" w:rsidRPr="003475D8" w:rsidRDefault="00701C2A" w:rsidP="00701C2A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5D8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технологии </w:t>
      </w:r>
      <w:r w:rsidRPr="003475D8">
        <w:rPr>
          <w:rFonts w:ascii="Times New Roman" w:eastAsia="Times New Roman" w:hAnsi="Times New Roman" w:cs="Times New Roman"/>
          <w:b/>
          <w:sz w:val="24"/>
          <w:szCs w:val="24"/>
        </w:rPr>
        <w:t>(1-4 классы)</w:t>
      </w:r>
    </w:p>
    <w:p w:rsidR="00701C2A" w:rsidRDefault="00701C2A" w:rsidP="00701C2A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1C2A" w:rsidRDefault="00701C2A" w:rsidP="00701C2A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588">
        <w:rPr>
          <w:rFonts w:ascii="Times New Roman" w:eastAsia="Times New Roman" w:hAnsi="Times New Roman" w:cs="Times New Roman"/>
          <w:sz w:val="24"/>
          <w:szCs w:val="24"/>
        </w:rPr>
        <w:t>составлена  на основе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1C2A" w:rsidRPr="00ED7F93" w:rsidRDefault="00701C2A" w:rsidP="00701C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9B1">
        <w:rPr>
          <w:rFonts w:ascii="Times New Roman" w:hAnsi="Times New Roman" w:cs="Times New Roman"/>
          <w:sz w:val="24"/>
          <w:szCs w:val="24"/>
        </w:rPr>
        <w:t xml:space="preserve"> </w:t>
      </w:r>
      <w:r w:rsidRPr="00ED7F93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утверждённого: </w:t>
      </w:r>
    </w:p>
    <w:p w:rsidR="00701C2A" w:rsidRPr="00ED7F93" w:rsidRDefault="00701C2A" w:rsidP="00701C2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7F93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06.10.2009 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01C2A" w:rsidRPr="00ED7F93" w:rsidRDefault="00701C2A" w:rsidP="00701C2A">
      <w:pPr>
        <w:pStyle w:val="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ED7F93">
        <w:rPr>
          <w:b w:val="0"/>
          <w:sz w:val="24"/>
          <w:szCs w:val="24"/>
        </w:rPr>
        <w:t>Письмом Министерства образования и науки РФ от 19 апреля 2011 г. № 03-255 «О введении федерального государственного образовательного стандарта общего образования»;</w:t>
      </w:r>
    </w:p>
    <w:p w:rsidR="00701C2A" w:rsidRPr="00ED7F93" w:rsidRDefault="00701C2A" w:rsidP="00701C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F93">
        <w:rPr>
          <w:rFonts w:ascii="Times New Roman" w:hAnsi="Times New Roman" w:cs="Times New Roman"/>
          <w:bCs/>
          <w:sz w:val="24"/>
          <w:szCs w:val="24"/>
        </w:rPr>
        <w:t xml:space="preserve">Приказ МИНОБРНАУКИ России № 1576 от 31.12.2015 «О внесении изменений в ФГОС НОО, утвержденный приказом </w:t>
      </w:r>
      <w:proofErr w:type="spellStart"/>
      <w:r w:rsidRPr="00ED7F93">
        <w:rPr>
          <w:rFonts w:ascii="Times New Roman" w:hAnsi="Times New Roman" w:cs="Times New Roman"/>
          <w:bCs/>
          <w:sz w:val="24"/>
          <w:szCs w:val="24"/>
        </w:rPr>
        <w:t>МОиН</w:t>
      </w:r>
      <w:proofErr w:type="spellEnd"/>
      <w:r w:rsidRPr="00ED7F93">
        <w:rPr>
          <w:rFonts w:ascii="Times New Roman" w:hAnsi="Times New Roman" w:cs="Times New Roman"/>
          <w:bCs/>
          <w:sz w:val="24"/>
          <w:szCs w:val="24"/>
        </w:rPr>
        <w:t xml:space="preserve"> РФ от 06.10.2009г. № 373»;</w:t>
      </w:r>
    </w:p>
    <w:p w:rsidR="00701C2A" w:rsidRPr="00B119B1" w:rsidRDefault="00701C2A" w:rsidP="00701C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F93">
        <w:rPr>
          <w:rFonts w:ascii="Times New Roman" w:hAnsi="Times New Roman" w:cs="Times New Roman"/>
          <w:bCs/>
          <w:sz w:val="24"/>
          <w:szCs w:val="24"/>
        </w:rPr>
        <w:t xml:space="preserve">Приказ МИНОБРНАУКИ России  № 1577 от 31.12.2015 «О внесении изменений в ФГОС ООО, утвержденный приказом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РФ от 17.12.2010г. № 1897.</w:t>
      </w:r>
    </w:p>
    <w:p w:rsidR="00701C2A" w:rsidRDefault="00701C2A" w:rsidP="00701C2A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119B1">
        <w:rPr>
          <w:rFonts w:ascii="Times New Roman" w:hAnsi="Times New Roman" w:cs="Times New Roman"/>
          <w:sz w:val="24"/>
          <w:szCs w:val="24"/>
        </w:rPr>
        <w:t xml:space="preserve"> Авторской программы</w:t>
      </w:r>
      <w:r w:rsidRPr="005F4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О.А.Куревиной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«Технология», являющейся составной частью Образовательной системы </w:t>
      </w:r>
      <w:r w:rsidRPr="00ED7F93">
        <w:rPr>
          <w:rFonts w:ascii="Times New Roman" w:hAnsi="Times New Roman" w:cs="Times New Roman"/>
          <w:sz w:val="24"/>
          <w:szCs w:val="24"/>
        </w:rPr>
        <w:t>«Школа 2100»</w:t>
      </w:r>
      <w:r>
        <w:rPr>
          <w:rFonts w:ascii="Times New Roman" w:hAnsi="Times New Roman" w:cs="Times New Roman"/>
          <w:sz w:val="24"/>
          <w:szCs w:val="24"/>
        </w:rPr>
        <w:t xml:space="preserve">, 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2012</w:t>
      </w:r>
      <w:r w:rsidRPr="00ED7F93">
        <w:rPr>
          <w:rFonts w:ascii="Times New Roman" w:hAnsi="Times New Roman" w:cs="Times New Roman"/>
          <w:sz w:val="24"/>
          <w:szCs w:val="24"/>
        </w:rPr>
        <w:t>г.</w:t>
      </w:r>
    </w:p>
    <w:p w:rsidR="00701C2A" w:rsidRDefault="00701C2A" w:rsidP="00701C2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1C2A" w:rsidRDefault="00701C2A" w:rsidP="00701C2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A60">
        <w:rPr>
          <w:rFonts w:ascii="Times New Roman" w:hAnsi="Times New Roman" w:cs="Times New Roman"/>
          <w:sz w:val="24"/>
          <w:szCs w:val="24"/>
        </w:rPr>
        <w:t>В качестве средства обучения используется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1C2A" w:rsidRDefault="00701C2A" w:rsidP="00701C2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FD5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 «Технология»</w:t>
      </w:r>
      <w:r w:rsidRPr="002C2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О.А.Куревина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Издательство: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Москва, БАЛАСС, 2012 год).</w:t>
      </w:r>
      <w:proofErr w:type="gramEnd"/>
    </w:p>
    <w:p w:rsidR="00701C2A" w:rsidRPr="002C2588" w:rsidRDefault="00701C2A" w:rsidP="00701C2A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sz w:val="24"/>
          <w:szCs w:val="24"/>
        </w:rPr>
        <w:t>Рабочая программа  рассчитана:</w:t>
      </w:r>
    </w:p>
    <w:p w:rsidR="00701C2A" w:rsidRPr="002C2588" w:rsidRDefault="00701C2A" w:rsidP="00701C2A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в 1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33 часа в год (1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 в неделю)</w:t>
      </w:r>
    </w:p>
    <w:p w:rsidR="00701C2A" w:rsidRPr="002C2588" w:rsidRDefault="00701C2A" w:rsidP="00701C2A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34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 в год (1 час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в неделю)</w:t>
      </w:r>
    </w:p>
    <w:p w:rsidR="00701C2A" w:rsidRPr="002C2588" w:rsidRDefault="00701C2A" w:rsidP="00701C2A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34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в  год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 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>час  в неделю)</w:t>
      </w:r>
    </w:p>
    <w:p w:rsidR="00701C2A" w:rsidRPr="002C2588" w:rsidRDefault="00701C2A" w:rsidP="00701C2A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34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в год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 в неделю)</w:t>
      </w:r>
    </w:p>
    <w:p w:rsidR="00701C2A" w:rsidRPr="006D76CA" w:rsidRDefault="00701C2A" w:rsidP="00701C2A">
      <w:pPr>
        <w:ind w:firstLine="709"/>
        <w:contextualSpacing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2588">
        <w:rPr>
          <w:rFonts w:ascii="Times New Roman" w:eastAsia="Times New Roman" w:hAnsi="Times New Roman" w:cs="Times New Roman"/>
          <w:sz w:val="24"/>
          <w:szCs w:val="24"/>
        </w:rPr>
        <w:t>зменений и дополнений в программу не вносилось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A96" w:rsidRDefault="009C1A96">
      <w:bookmarkStart w:id="0" w:name="_GoBack"/>
      <w:bookmarkEnd w:id="0"/>
    </w:p>
    <w:sectPr w:rsidR="009C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5D0"/>
    <w:multiLevelType w:val="multilevel"/>
    <w:tmpl w:val="FC362D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67"/>
    <w:rsid w:val="00701C2A"/>
    <w:rsid w:val="009C1A96"/>
    <w:rsid w:val="00D0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2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01C2A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1C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01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2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01C2A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1C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0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>Krokoz™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2016-11-17T14:19:00Z</dcterms:created>
  <dcterms:modified xsi:type="dcterms:W3CDTF">2016-11-17T14:19:00Z</dcterms:modified>
</cp:coreProperties>
</file>