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A2" w:rsidRPr="008C6F3D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D">
        <w:rPr>
          <w:rFonts w:ascii="Times New Roman" w:hAnsi="Times New Roman" w:cs="Times New Roman"/>
          <w:sz w:val="28"/>
          <w:szCs w:val="28"/>
        </w:rPr>
        <w:t>Описание выставки «</w:t>
      </w:r>
      <w:r w:rsidRPr="008C6F3D">
        <w:rPr>
          <w:rFonts w:ascii="Times New Roman" w:hAnsi="Times New Roman" w:cs="Times New Roman"/>
          <w:b/>
          <w:sz w:val="28"/>
          <w:szCs w:val="28"/>
        </w:rPr>
        <w:t>РЕВОЛЮЦИЯ В УЕЗДНОМ ГОРОДЕ А»</w:t>
      </w:r>
    </w:p>
    <w:p w:rsidR="008C6F3D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D">
        <w:rPr>
          <w:rFonts w:ascii="Times New Roman" w:hAnsi="Times New Roman" w:cs="Times New Roman"/>
          <w:sz w:val="28"/>
          <w:szCs w:val="28"/>
        </w:rPr>
        <w:t xml:space="preserve">(на базе музея </w:t>
      </w:r>
      <w:proofErr w:type="spellStart"/>
      <w:r w:rsidRPr="008C6F3D">
        <w:rPr>
          <w:rFonts w:ascii="Times New Roman" w:hAnsi="Times New Roman" w:cs="Times New Roman"/>
          <w:sz w:val="28"/>
          <w:szCs w:val="28"/>
        </w:rPr>
        <w:t>Ключинской</w:t>
      </w:r>
      <w:proofErr w:type="spellEnd"/>
      <w:r w:rsidRPr="008C6F3D">
        <w:rPr>
          <w:rFonts w:ascii="Times New Roman" w:hAnsi="Times New Roman" w:cs="Times New Roman"/>
          <w:sz w:val="28"/>
          <w:szCs w:val="28"/>
        </w:rPr>
        <w:t xml:space="preserve"> школы)</w:t>
      </w:r>
    </w:p>
    <w:p w:rsidR="008C6F3D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FA" w:rsidRDefault="00307CFA" w:rsidP="0030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является результатом социально-образовательного проекта к 100-летию революции. Каждый обучающийся в рамках проектного задания работал над конкретной темой.</w:t>
      </w:r>
    </w:p>
    <w:p w:rsidR="00307CFA" w:rsidRDefault="00307CFA" w:rsidP="0030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3D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(идея)</w:t>
      </w:r>
      <w:r w:rsidRPr="008C6F3D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</w:rPr>
        <w:t>: показать</w:t>
      </w:r>
      <w:r w:rsidR="00307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революционные лозунги большевиков претворялись в жизнь в провинциальном сибирском городе</w:t>
      </w:r>
      <w:r w:rsidR="00307CFA">
        <w:rPr>
          <w:rFonts w:ascii="Times New Roman" w:hAnsi="Times New Roman" w:cs="Times New Roman"/>
          <w:sz w:val="28"/>
          <w:szCs w:val="28"/>
        </w:rPr>
        <w:t xml:space="preserve">, что изменилось в жизни </w:t>
      </w:r>
      <w:proofErr w:type="spellStart"/>
      <w:r w:rsidR="00307CF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307CFA">
        <w:rPr>
          <w:rFonts w:ascii="Times New Roman" w:hAnsi="Times New Roman" w:cs="Times New Roman"/>
          <w:sz w:val="28"/>
          <w:szCs w:val="28"/>
        </w:rPr>
        <w:t xml:space="preserve"> уезда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3D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3D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4D">
        <w:rPr>
          <w:rFonts w:ascii="Times New Roman" w:hAnsi="Times New Roman" w:cs="Times New Roman"/>
          <w:b/>
          <w:sz w:val="28"/>
          <w:szCs w:val="28"/>
        </w:rPr>
        <w:t>В зале</w:t>
      </w:r>
      <w:r w:rsidR="00976827" w:rsidRPr="008D354D">
        <w:rPr>
          <w:rFonts w:ascii="Times New Roman" w:hAnsi="Times New Roman" w:cs="Times New Roman"/>
          <w:b/>
          <w:sz w:val="28"/>
          <w:szCs w:val="28"/>
        </w:rPr>
        <w:t xml:space="preserve"> офор</w:t>
      </w:r>
      <w:r w:rsidR="008D354D" w:rsidRPr="008D354D">
        <w:rPr>
          <w:rFonts w:ascii="Times New Roman" w:hAnsi="Times New Roman" w:cs="Times New Roman"/>
          <w:b/>
          <w:sz w:val="28"/>
          <w:szCs w:val="28"/>
        </w:rPr>
        <w:t>млено 8</w:t>
      </w:r>
      <w:r w:rsidR="00976827" w:rsidRPr="008D354D">
        <w:rPr>
          <w:rFonts w:ascii="Times New Roman" w:hAnsi="Times New Roman" w:cs="Times New Roman"/>
          <w:b/>
          <w:sz w:val="28"/>
          <w:szCs w:val="28"/>
        </w:rPr>
        <w:t xml:space="preserve"> зон – информационных площадок</w:t>
      </w:r>
      <w:r w:rsidR="00976827">
        <w:rPr>
          <w:rFonts w:ascii="Times New Roman" w:hAnsi="Times New Roman" w:cs="Times New Roman"/>
          <w:sz w:val="28"/>
          <w:szCs w:val="28"/>
        </w:rPr>
        <w:t>, названием которых являются большевистские лозунги 1917</w:t>
      </w:r>
      <w:r w:rsidR="00D83082">
        <w:rPr>
          <w:rFonts w:ascii="Times New Roman" w:hAnsi="Times New Roman" w:cs="Times New Roman"/>
          <w:sz w:val="28"/>
          <w:szCs w:val="28"/>
        </w:rPr>
        <w:t xml:space="preserve"> </w:t>
      </w:r>
      <w:r w:rsidR="00976827">
        <w:rPr>
          <w:rFonts w:ascii="Times New Roman" w:hAnsi="Times New Roman" w:cs="Times New Roman"/>
          <w:sz w:val="28"/>
          <w:szCs w:val="28"/>
        </w:rPr>
        <w:t>г.: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Вся власть Советам!</w:t>
      </w:r>
      <w:r>
        <w:rPr>
          <w:rFonts w:ascii="Times New Roman" w:hAnsi="Times New Roman" w:cs="Times New Roman"/>
          <w:sz w:val="28"/>
          <w:szCs w:val="28"/>
        </w:rPr>
        <w:t xml:space="preserve"> (история создания  и</w:t>
      </w:r>
      <w:r w:rsidR="0030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Совета рабочих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уезда)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Вся власть – Учредительному собранию!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кандидат</w:t>
      </w:r>
      <w:r w:rsidR="00D830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Собрание от губернии)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Фабрики – рабочим!</w:t>
      </w:r>
      <w:r>
        <w:rPr>
          <w:rFonts w:ascii="Times New Roman" w:hAnsi="Times New Roman" w:cs="Times New Roman"/>
          <w:sz w:val="28"/>
          <w:szCs w:val="28"/>
        </w:rPr>
        <w:t xml:space="preserve"> (последствия национализ</w:t>
      </w:r>
      <w:r w:rsidR="00307CFA">
        <w:rPr>
          <w:rFonts w:ascii="Times New Roman" w:hAnsi="Times New Roman" w:cs="Times New Roman"/>
          <w:sz w:val="28"/>
          <w:szCs w:val="28"/>
        </w:rPr>
        <w:t>ации промышленности и домохозяйств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Земля – крестьянам!</w:t>
      </w:r>
      <w:r>
        <w:rPr>
          <w:rFonts w:ascii="Times New Roman" w:hAnsi="Times New Roman" w:cs="Times New Roman"/>
          <w:sz w:val="28"/>
          <w:szCs w:val="28"/>
        </w:rPr>
        <w:t xml:space="preserve"> (решения 4-х крестьянских съездов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уезда)</w:t>
      </w:r>
    </w:p>
    <w:p w:rsidR="00976827" w:rsidRPr="00976827" w:rsidRDefault="00307CFA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с</w:t>
      </w:r>
      <w:r w:rsidR="00976827" w:rsidRPr="00976827">
        <w:rPr>
          <w:rFonts w:ascii="Times New Roman" w:hAnsi="Times New Roman" w:cs="Times New Roman"/>
          <w:sz w:val="28"/>
          <w:szCs w:val="28"/>
        </w:rPr>
        <w:t>вободу – женщине!</w:t>
      </w:r>
      <w:r w:rsidR="00976827">
        <w:rPr>
          <w:rFonts w:ascii="Times New Roman" w:hAnsi="Times New Roman" w:cs="Times New Roman"/>
          <w:sz w:val="28"/>
          <w:szCs w:val="28"/>
        </w:rPr>
        <w:t xml:space="preserve"> (мода и наряды революционной поры)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Мир – народам!</w:t>
      </w:r>
      <w:r>
        <w:rPr>
          <w:rFonts w:ascii="Times New Roman" w:hAnsi="Times New Roman" w:cs="Times New Roman"/>
          <w:sz w:val="28"/>
          <w:szCs w:val="28"/>
        </w:rPr>
        <w:t xml:space="preserve"> (мобилизация и жизнь города</w:t>
      </w:r>
      <w:r w:rsidR="00307CFA">
        <w:rPr>
          <w:rFonts w:ascii="Times New Roman" w:hAnsi="Times New Roman" w:cs="Times New Roman"/>
          <w:sz w:val="28"/>
          <w:szCs w:val="28"/>
        </w:rPr>
        <w:t xml:space="preserve"> и уезда </w:t>
      </w:r>
      <w:r>
        <w:rPr>
          <w:rFonts w:ascii="Times New Roman" w:hAnsi="Times New Roman" w:cs="Times New Roman"/>
          <w:sz w:val="28"/>
          <w:szCs w:val="28"/>
        </w:rPr>
        <w:t xml:space="preserve"> в годы Первой мировой войны)</w:t>
      </w:r>
    </w:p>
    <w:p w:rsid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Все лучшее – детям!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в годы революции)</w:t>
      </w:r>
      <w:r w:rsidRPr="0097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27" w:rsidRPr="00976827" w:rsidRDefault="00976827" w:rsidP="00976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827">
        <w:rPr>
          <w:rFonts w:ascii="Times New Roman" w:hAnsi="Times New Roman" w:cs="Times New Roman"/>
          <w:sz w:val="28"/>
          <w:szCs w:val="28"/>
        </w:rPr>
        <w:t>Все на борьбу с безграмотностью!</w:t>
      </w:r>
      <w:r w:rsidR="00D83082">
        <w:rPr>
          <w:rFonts w:ascii="Times New Roman" w:hAnsi="Times New Roman" w:cs="Times New Roman"/>
          <w:sz w:val="28"/>
          <w:szCs w:val="28"/>
        </w:rPr>
        <w:t xml:space="preserve"> (изба-читальня</w:t>
      </w:r>
      <w:r>
        <w:rPr>
          <w:rFonts w:ascii="Times New Roman" w:hAnsi="Times New Roman" w:cs="Times New Roman"/>
          <w:sz w:val="28"/>
          <w:szCs w:val="28"/>
        </w:rPr>
        <w:t xml:space="preserve"> как подготовительный класс гимназии)</w:t>
      </w:r>
    </w:p>
    <w:p w:rsidR="00976827" w:rsidRDefault="00976827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27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4D">
        <w:rPr>
          <w:rFonts w:ascii="Times New Roman" w:hAnsi="Times New Roman" w:cs="Times New Roman"/>
          <w:b/>
          <w:sz w:val="28"/>
          <w:szCs w:val="28"/>
        </w:rPr>
        <w:t>Центральные, связующие и организационные элементы выставки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6F3D" w:rsidRDefault="00976827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F3D" w:rsidRPr="00976827">
        <w:rPr>
          <w:rFonts w:ascii="Times New Roman" w:hAnsi="Times New Roman" w:cs="Times New Roman"/>
          <w:i/>
          <w:sz w:val="28"/>
          <w:szCs w:val="28"/>
        </w:rPr>
        <w:t>в центре зала</w:t>
      </w:r>
      <w:r w:rsidR="008C6F3D">
        <w:rPr>
          <w:rFonts w:ascii="Times New Roman" w:hAnsi="Times New Roman" w:cs="Times New Roman"/>
          <w:sz w:val="28"/>
          <w:szCs w:val="28"/>
        </w:rPr>
        <w:t xml:space="preserve"> - «барабан - 1917», указательной стрелкой которого </w:t>
      </w:r>
      <w:r w:rsidR="00307CFA">
        <w:rPr>
          <w:rFonts w:ascii="Times New Roman" w:hAnsi="Times New Roman" w:cs="Times New Roman"/>
          <w:sz w:val="28"/>
          <w:szCs w:val="28"/>
        </w:rPr>
        <w:t xml:space="preserve">можно выбрать сектор барабана – название </w:t>
      </w:r>
      <w:r w:rsidR="008C6F3D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8C6F3D" w:rsidRDefault="00976827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F3D" w:rsidRPr="00976827">
        <w:rPr>
          <w:rFonts w:ascii="Times New Roman" w:hAnsi="Times New Roman" w:cs="Times New Roman"/>
          <w:i/>
          <w:sz w:val="28"/>
          <w:szCs w:val="28"/>
        </w:rPr>
        <w:t>на потолке (по центру)</w:t>
      </w:r>
      <w:r w:rsidR="008C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F3D">
        <w:rPr>
          <w:rFonts w:ascii="Times New Roman" w:hAnsi="Times New Roman" w:cs="Times New Roman"/>
          <w:sz w:val="28"/>
          <w:szCs w:val="28"/>
        </w:rPr>
        <w:t>большие цифры 1917, от которых расходятся лозунги – названия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827" w:rsidRDefault="00976827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4D" w:rsidRDefault="008D354D" w:rsidP="008D3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посетителям выставки прикрепляется символический красный бант, женской половине предлагаются красные косынки.</w:t>
      </w:r>
    </w:p>
    <w:p w:rsidR="00976827" w:rsidRDefault="00976827" w:rsidP="008D3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Посетителям выставки предоставляется </w:t>
      </w:r>
      <w:r w:rsidRPr="008D354D">
        <w:rPr>
          <w:rFonts w:ascii="Times New Roman" w:hAnsi="Times New Roman" w:cs="Times New Roman"/>
          <w:b/>
          <w:sz w:val="28"/>
          <w:szCs w:val="28"/>
        </w:rPr>
        <w:t>выбор маршрута посещения</w:t>
      </w:r>
      <w:r>
        <w:rPr>
          <w:rFonts w:ascii="Times New Roman" w:hAnsi="Times New Roman" w:cs="Times New Roman"/>
          <w:sz w:val="28"/>
          <w:szCs w:val="28"/>
        </w:rPr>
        <w:t xml:space="preserve"> площадок (знакомства с выставкой)</w:t>
      </w:r>
      <w:r w:rsidR="008D354D">
        <w:rPr>
          <w:rFonts w:ascii="Times New Roman" w:hAnsi="Times New Roman" w:cs="Times New Roman"/>
          <w:sz w:val="28"/>
          <w:szCs w:val="28"/>
        </w:rPr>
        <w:t>:</w:t>
      </w:r>
    </w:p>
    <w:p w:rsidR="008D354D" w:rsidRDefault="008D354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крутим барабан – двигаемся в выпавший сектор – площадку</w:t>
      </w:r>
    </w:p>
    <w:p w:rsidR="008D354D" w:rsidRDefault="008D354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двигаемся по порядку расположения выставки (последовательно)</w:t>
      </w:r>
    </w:p>
    <w:p w:rsidR="008D354D" w:rsidRDefault="008D354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выборочно (по интересующим темам)</w:t>
      </w:r>
    </w:p>
    <w:p w:rsidR="00D368C5" w:rsidRDefault="00D368C5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8C5" w:rsidRDefault="00D368C5" w:rsidP="00D36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каждой площадке посетители в диалоговой форме знакомятся с информационным и экспозиционным материалом и выполняют творческое задание, становятся участником</w:t>
      </w:r>
      <w:r w:rsidR="00307CFA">
        <w:rPr>
          <w:rFonts w:ascii="Times New Roman" w:hAnsi="Times New Roman" w:cs="Times New Roman"/>
          <w:sz w:val="28"/>
          <w:szCs w:val="28"/>
        </w:rPr>
        <w:t xml:space="preserve">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307CFA">
        <w:rPr>
          <w:rFonts w:ascii="Times New Roman" w:hAnsi="Times New Roman" w:cs="Times New Roman"/>
          <w:sz w:val="28"/>
          <w:szCs w:val="28"/>
        </w:rPr>
        <w:t xml:space="preserve"> 1917</w:t>
      </w:r>
      <w:r w:rsidR="001C1563">
        <w:rPr>
          <w:rFonts w:ascii="Times New Roman" w:hAnsi="Times New Roman" w:cs="Times New Roman"/>
          <w:sz w:val="28"/>
          <w:szCs w:val="28"/>
        </w:rPr>
        <w:t xml:space="preserve"> </w:t>
      </w:r>
      <w:r w:rsidR="00307CFA">
        <w:rPr>
          <w:rFonts w:ascii="Times New Roman" w:hAnsi="Times New Roman" w:cs="Times New Roman"/>
          <w:sz w:val="28"/>
          <w:szCs w:val="28"/>
        </w:rPr>
        <w:t>г.</w:t>
      </w:r>
    </w:p>
    <w:p w:rsidR="00D368C5" w:rsidRDefault="00D368C5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8C5" w:rsidRDefault="00D368C5" w:rsidP="00D36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площадок выступают исторические персонажи – участники событий 1917</w:t>
      </w:r>
      <w:r w:rsidR="001C15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307CFA" w:rsidRPr="008C6F3D" w:rsidRDefault="00307CFA" w:rsidP="00D36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информационная площадка выстроена так, что позволяет провести как отдельное интерактивное занятие, так и встроиться в общую программу мероприятия. </w:t>
      </w:r>
    </w:p>
    <w:sectPr w:rsidR="00307CFA" w:rsidRPr="008C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8BC"/>
    <w:multiLevelType w:val="hybridMultilevel"/>
    <w:tmpl w:val="E08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C"/>
    <w:rsid w:val="001C1563"/>
    <w:rsid w:val="00307CFA"/>
    <w:rsid w:val="008C366A"/>
    <w:rsid w:val="008C6F3D"/>
    <w:rsid w:val="008D354D"/>
    <w:rsid w:val="00976827"/>
    <w:rsid w:val="00AF4B2C"/>
    <w:rsid w:val="00CD55A2"/>
    <w:rsid w:val="00D368C5"/>
    <w:rsid w:val="00D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BE46-C8D9-469D-8D69-F1DE421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2017-11-17T12:24:00Z</dcterms:created>
  <dcterms:modified xsi:type="dcterms:W3CDTF">2017-11-25T14:17:00Z</dcterms:modified>
</cp:coreProperties>
</file>